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74" w:rsidRPr="009079B6" w:rsidRDefault="00AE7374" w:rsidP="00AE7374">
      <w:pPr>
        <w:jc w:val="center"/>
        <w:rPr>
          <w:rFonts w:ascii="Arial" w:eastAsia="Calibri" w:hAnsi="Arial"/>
        </w:rPr>
      </w:pPr>
      <w:r w:rsidRPr="009079B6">
        <w:rPr>
          <w:rFonts w:ascii="Arial" w:eastAsia="Calibri" w:hAnsi="Arial"/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74" w:rsidRPr="009079B6" w:rsidRDefault="00AE7374" w:rsidP="00AE7374">
      <w:pPr>
        <w:jc w:val="center"/>
        <w:rPr>
          <w:rFonts w:ascii="Arial" w:eastAsia="Calibri" w:hAnsi="Arial"/>
          <w:b/>
          <w:sz w:val="40"/>
          <w:szCs w:val="40"/>
        </w:rPr>
      </w:pPr>
      <w:r w:rsidRPr="009079B6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AE7374" w:rsidRPr="009079B6" w:rsidRDefault="00AE7374" w:rsidP="00AE7374">
      <w:pPr>
        <w:jc w:val="center"/>
        <w:rPr>
          <w:rFonts w:ascii="Arial" w:eastAsia="Calibri" w:hAnsi="Arial"/>
          <w:sz w:val="28"/>
          <w:szCs w:val="28"/>
        </w:rPr>
      </w:pPr>
      <w:r w:rsidRPr="009079B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AE7374" w:rsidRPr="009079B6" w:rsidRDefault="00AE7374" w:rsidP="00AE7374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9079B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9079B6">
        <w:rPr>
          <w:rFonts w:ascii="Arial" w:eastAsia="Calibri" w:hAnsi="Arial"/>
          <w:sz w:val="18"/>
          <w:szCs w:val="18"/>
        </w:rPr>
        <w:t>тел. 8-(</w:t>
      </w:r>
      <w:proofErr w:type="gramStart"/>
      <w:r w:rsidRPr="009079B6">
        <w:rPr>
          <w:rFonts w:ascii="Arial" w:eastAsia="Calibri" w:hAnsi="Arial"/>
          <w:sz w:val="18"/>
          <w:szCs w:val="18"/>
        </w:rPr>
        <w:t>49620)-</w:t>
      </w:r>
      <w:proofErr w:type="gramEnd"/>
      <w:r w:rsidRPr="009079B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AE7374" w:rsidRPr="009079B6" w:rsidRDefault="00AE7374" w:rsidP="00AE7374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9079B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AE7374" w:rsidRPr="009079B6" w:rsidRDefault="00AE7374" w:rsidP="00AE7374">
      <w:pPr>
        <w:jc w:val="center"/>
        <w:rPr>
          <w:rFonts w:ascii="Arial" w:eastAsia="Calibri" w:hAnsi="Arial"/>
          <w:b/>
          <w:sz w:val="36"/>
          <w:szCs w:val="36"/>
        </w:rPr>
      </w:pPr>
    </w:p>
    <w:p w:rsidR="00AE7374" w:rsidRPr="009079B6" w:rsidRDefault="00AE7374" w:rsidP="00AE7374">
      <w:pPr>
        <w:jc w:val="center"/>
        <w:rPr>
          <w:rFonts w:ascii="Arial" w:eastAsia="Calibri" w:hAnsi="Arial"/>
          <w:b/>
          <w:sz w:val="36"/>
          <w:szCs w:val="36"/>
        </w:rPr>
      </w:pPr>
      <w:r w:rsidRPr="009079B6">
        <w:rPr>
          <w:rFonts w:ascii="Arial" w:eastAsia="Calibri" w:hAnsi="Arial"/>
          <w:b/>
          <w:sz w:val="36"/>
          <w:szCs w:val="36"/>
        </w:rPr>
        <w:t>Р Е Ш Е Н И Е</w:t>
      </w:r>
    </w:p>
    <w:p w:rsidR="00AE7374" w:rsidRPr="009079B6" w:rsidRDefault="00AE7374" w:rsidP="00AE7374">
      <w:pPr>
        <w:jc w:val="center"/>
        <w:rPr>
          <w:rFonts w:ascii="Arial" w:eastAsia="Calibri" w:hAnsi="Arial"/>
          <w:b/>
          <w:sz w:val="36"/>
          <w:szCs w:val="36"/>
        </w:rPr>
      </w:pPr>
    </w:p>
    <w:p w:rsidR="00AE7374" w:rsidRPr="009079B6" w:rsidRDefault="00AE7374" w:rsidP="00AE7374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9079B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25</w:t>
      </w:r>
      <w:r w:rsidRPr="009079B6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дека</w:t>
      </w:r>
      <w:r w:rsidRPr="009079B6">
        <w:rPr>
          <w:rFonts w:ascii="Arial" w:eastAsia="Calibri" w:hAnsi="Arial" w:cs="Arial"/>
          <w:b/>
          <w:sz w:val="28"/>
          <w:szCs w:val="28"/>
          <w:u w:val="single"/>
        </w:rPr>
        <w:t>бря</w:t>
      </w:r>
      <w:r w:rsidRPr="009079B6">
        <w:rPr>
          <w:rFonts w:ascii="Arial" w:eastAsia="Calibri" w:hAnsi="Arial"/>
          <w:b/>
          <w:sz w:val="28"/>
          <w:szCs w:val="28"/>
        </w:rPr>
        <w:t>__</w:t>
      </w:r>
      <w:proofErr w:type="gramStart"/>
      <w:r w:rsidRPr="009079B6">
        <w:rPr>
          <w:rFonts w:ascii="Arial" w:eastAsia="Calibri" w:hAnsi="Arial"/>
          <w:b/>
          <w:sz w:val="28"/>
          <w:szCs w:val="28"/>
        </w:rPr>
        <w:t>_  2023</w:t>
      </w:r>
      <w:proofErr w:type="gramEnd"/>
      <w:r w:rsidRPr="009079B6">
        <w:rPr>
          <w:rFonts w:ascii="Arial" w:eastAsia="Calibri" w:hAnsi="Arial"/>
          <w:b/>
          <w:sz w:val="28"/>
          <w:szCs w:val="28"/>
        </w:rPr>
        <w:t xml:space="preserve"> г.                                                                №  </w:t>
      </w:r>
      <w:r w:rsidRPr="009079B6">
        <w:rPr>
          <w:rFonts w:ascii="Arial" w:eastAsia="Calibri" w:hAnsi="Arial"/>
          <w:b/>
          <w:sz w:val="28"/>
          <w:szCs w:val="28"/>
          <w:u w:val="single"/>
        </w:rPr>
        <w:t>1</w:t>
      </w:r>
      <w:r>
        <w:rPr>
          <w:rFonts w:ascii="Arial" w:eastAsia="Calibri" w:hAnsi="Arial"/>
          <w:b/>
          <w:sz w:val="28"/>
          <w:szCs w:val="28"/>
          <w:u w:val="single"/>
        </w:rPr>
        <w:t>1</w:t>
      </w:r>
      <w:r w:rsidR="000C0EE1">
        <w:rPr>
          <w:rFonts w:ascii="Arial" w:eastAsia="Calibri" w:hAnsi="Arial"/>
          <w:b/>
          <w:sz w:val="28"/>
          <w:szCs w:val="28"/>
          <w:u w:val="single"/>
        </w:rPr>
        <w:t>6</w:t>
      </w:r>
      <w:bookmarkStart w:id="0" w:name="_GoBack"/>
      <w:bookmarkEnd w:id="0"/>
    </w:p>
    <w:p w:rsidR="00AE7374" w:rsidRPr="009079B6" w:rsidRDefault="00AE7374" w:rsidP="00AE7374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</w:p>
    <w:p w:rsidR="00AE7374" w:rsidRPr="009079B6" w:rsidRDefault="00AE7374" w:rsidP="00AE7374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</w:p>
    <w:p w:rsidR="00AE7374" w:rsidRPr="009079B6" w:rsidRDefault="00AE7374" w:rsidP="00AE7374">
      <w:pPr>
        <w:jc w:val="both"/>
        <w:rPr>
          <w:rFonts w:ascii="Arial" w:eastAsia="Calibri" w:hAnsi="Arial"/>
        </w:rPr>
      </w:pPr>
      <w:r w:rsidRPr="009079B6">
        <w:rPr>
          <w:rFonts w:ascii="Arial" w:eastAsia="Calibri" w:hAnsi="Arial"/>
        </w:rPr>
        <w:t>┌                                                              ┐</w:t>
      </w: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 xml:space="preserve">О внесении изменений в Порядок передачи </w:t>
      </w: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>в аренду объектов сети инженерно-технического</w:t>
      </w: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>обеспечения Талдомского городского округа</w:t>
      </w: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>Московской области, находящихся в собственности</w:t>
      </w: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 xml:space="preserve">Талдомского городского округа, организации, </w:t>
      </w: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>обладающей правами владения и (или) пользования</w:t>
      </w: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>такими объектам</w:t>
      </w:r>
    </w:p>
    <w:p w:rsidR="005D0DD2" w:rsidRPr="00B25AAF" w:rsidRDefault="005D0DD2">
      <w:pPr>
        <w:spacing w:line="240" w:lineRule="exact"/>
        <w:rPr>
          <w:sz w:val="25"/>
          <w:szCs w:val="25"/>
        </w:rPr>
      </w:pPr>
    </w:p>
    <w:p w:rsidR="005D0DD2" w:rsidRPr="00B25AAF" w:rsidRDefault="006D7604">
      <w:pPr>
        <w:shd w:val="clear" w:color="auto" w:fill="FFFFFF"/>
        <w:ind w:left="57" w:firstLine="709"/>
        <w:jc w:val="both"/>
        <w:textAlignment w:val="baseline"/>
        <w:rPr>
          <w:sz w:val="25"/>
          <w:szCs w:val="25"/>
        </w:rPr>
      </w:pPr>
      <w:r w:rsidRPr="00B25AAF">
        <w:rPr>
          <w:spacing w:val="2"/>
          <w:sz w:val="25"/>
          <w:szCs w:val="25"/>
        </w:rPr>
        <w:t>В</w:t>
      </w:r>
      <w:r w:rsidR="002E6FF4" w:rsidRPr="00B25AAF">
        <w:rPr>
          <w:spacing w:val="2"/>
          <w:sz w:val="25"/>
          <w:szCs w:val="25"/>
        </w:rPr>
        <w:t xml:space="preserve"> соответствии с </w:t>
      </w:r>
      <w:hyperlink r:id="rId9">
        <w:r w:rsidR="002E6FF4" w:rsidRPr="00B25AAF">
          <w:rPr>
            <w:spacing w:val="2"/>
            <w:sz w:val="25"/>
            <w:szCs w:val="25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Законом Московской области от 23.10.2023 </w:t>
        </w:r>
        <w:r w:rsidR="00BA311D" w:rsidRPr="00B25AAF">
          <w:rPr>
            <w:spacing w:val="2"/>
            <w:sz w:val="25"/>
            <w:szCs w:val="25"/>
          </w:rPr>
          <w:t>№</w:t>
        </w:r>
        <w:r w:rsidR="002E6FF4" w:rsidRPr="00B25AAF">
          <w:rPr>
            <w:spacing w:val="2"/>
            <w:sz w:val="25"/>
            <w:szCs w:val="25"/>
          </w:rPr>
          <w:t xml:space="preserve"> 180/2023-ОЗ "О внесении изменений в Закон Московской области "Об аренде имущества, находящегося в собственности Московской области" (принят постановлением </w:t>
        </w:r>
        <w:proofErr w:type="spellStart"/>
        <w:r w:rsidR="002E6FF4" w:rsidRPr="00B25AAF">
          <w:rPr>
            <w:spacing w:val="2"/>
            <w:sz w:val="25"/>
            <w:szCs w:val="25"/>
          </w:rPr>
          <w:t>Мособлдумы</w:t>
        </w:r>
        <w:proofErr w:type="spellEnd"/>
        <w:r w:rsidR="002E6FF4" w:rsidRPr="00B25AAF">
          <w:rPr>
            <w:spacing w:val="2"/>
            <w:sz w:val="25"/>
            <w:szCs w:val="25"/>
          </w:rPr>
          <w:t xml:space="preserve"> от 12.10.2023 </w:t>
        </w:r>
        <w:r w:rsidR="00BA311D" w:rsidRPr="00B25AAF">
          <w:rPr>
            <w:spacing w:val="2"/>
            <w:sz w:val="25"/>
            <w:szCs w:val="25"/>
          </w:rPr>
          <w:t>№</w:t>
        </w:r>
        <w:r w:rsidR="002E6FF4" w:rsidRPr="00B25AAF">
          <w:rPr>
            <w:spacing w:val="2"/>
            <w:sz w:val="25"/>
            <w:szCs w:val="25"/>
          </w:rPr>
          <w:t xml:space="preserve"> 8/64-П), </w:t>
        </w:r>
      </w:hyperlink>
      <w:r w:rsidR="002E6FF4" w:rsidRPr="00B25AAF">
        <w:rPr>
          <w:sz w:val="25"/>
          <w:szCs w:val="25"/>
        </w:rPr>
        <w:t>Уставом Талдомского городского округа Московской области,</w:t>
      </w:r>
      <w:r w:rsidRPr="00B25AAF">
        <w:rPr>
          <w:sz w:val="25"/>
          <w:szCs w:val="25"/>
        </w:rPr>
        <w:t xml:space="preserve"> </w:t>
      </w:r>
      <w:r w:rsidRPr="00B25AAF">
        <w:rPr>
          <w:spacing w:val="2"/>
          <w:sz w:val="25"/>
          <w:szCs w:val="25"/>
        </w:rPr>
        <w:t xml:space="preserve">Рассмотрев обращение главы Талдомского городского округа Московской области от </w:t>
      </w:r>
      <w:r w:rsidR="00F25EC4" w:rsidRPr="00B25AAF">
        <w:rPr>
          <w:spacing w:val="2"/>
          <w:sz w:val="25"/>
          <w:szCs w:val="25"/>
        </w:rPr>
        <w:t xml:space="preserve">18.12.2023 г. </w:t>
      </w:r>
      <w:r w:rsidRPr="00B25AAF">
        <w:rPr>
          <w:spacing w:val="2"/>
          <w:sz w:val="25"/>
          <w:szCs w:val="25"/>
        </w:rPr>
        <w:t>№</w:t>
      </w:r>
      <w:r w:rsidR="00F25EC4" w:rsidRPr="00B25AAF">
        <w:rPr>
          <w:spacing w:val="2"/>
          <w:sz w:val="25"/>
          <w:szCs w:val="25"/>
        </w:rPr>
        <w:t xml:space="preserve"> 3659</w:t>
      </w:r>
      <w:r w:rsidRPr="00B25AAF">
        <w:rPr>
          <w:spacing w:val="2"/>
          <w:sz w:val="25"/>
          <w:szCs w:val="25"/>
        </w:rPr>
        <w:t xml:space="preserve">, </w:t>
      </w:r>
      <w:r w:rsidR="002E6FF4" w:rsidRPr="00B25AAF">
        <w:rPr>
          <w:sz w:val="25"/>
          <w:szCs w:val="25"/>
        </w:rPr>
        <w:t xml:space="preserve"> Совет депутатов Талдомского городского округа Московской области</w:t>
      </w:r>
    </w:p>
    <w:p w:rsidR="005D0DD2" w:rsidRPr="00B25AAF" w:rsidRDefault="005D0DD2">
      <w:pPr>
        <w:ind w:firstLine="851"/>
        <w:jc w:val="both"/>
        <w:rPr>
          <w:sz w:val="25"/>
          <w:szCs w:val="25"/>
        </w:rPr>
      </w:pPr>
    </w:p>
    <w:p w:rsidR="005D0DD2" w:rsidRDefault="002E6FF4">
      <w:pPr>
        <w:ind w:firstLine="851"/>
        <w:jc w:val="center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>РЕШИЛ:</w:t>
      </w:r>
    </w:p>
    <w:p w:rsidR="00B25AAF" w:rsidRPr="00B25AAF" w:rsidRDefault="00B25AAF">
      <w:pPr>
        <w:ind w:firstLine="851"/>
        <w:jc w:val="center"/>
        <w:rPr>
          <w:b/>
          <w:sz w:val="25"/>
          <w:szCs w:val="25"/>
        </w:rPr>
      </w:pPr>
    </w:p>
    <w:p w:rsidR="005D0DD2" w:rsidRPr="00B25AAF" w:rsidRDefault="002E6FF4">
      <w:pPr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B25AAF">
        <w:rPr>
          <w:sz w:val="25"/>
          <w:szCs w:val="25"/>
        </w:rPr>
        <w:t xml:space="preserve">Внести в Порядок передачи в аренду объектов сети инженерно-технического обеспечения Талдомского городского округа Московской области, находящихся в собственности Талдомского городского округа, </w:t>
      </w:r>
      <w:r w:rsidR="0072127D" w:rsidRPr="00B25AAF">
        <w:rPr>
          <w:sz w:val="25"/>
          <w:szCs w:val="25"/>
        </w:rPr>
        <w:t>организации, обладающей</w:t>
      </w:r>
      <w:r w:rsidRPr="00B25AAF">
        <w:rPr>
          <w:sz w:val="25"/>
          <w:szCs w:val="25"/>
        </w:rPr>
        <w:t xml:space="preserve"> правами владения и (или) пользования такими объектам, утвержденный </w:t>
      </w:r>
      <w:r w:rsidR="006D7604" w:rsidRPr="00B25AAF">
        <w:rPr>
          <w:sz w:val="25"/>
          <w:szCs w:val="25"/>
        </w:rPr>
        <w:t>р</w:t>
      </w:r>
      <w:r w:rsidRPr="00B25AAF">
        <w:rPr>
          <w:sz w:val="25"/>
          <w:szCs w:val="25"/>
        </w:rPr>
        <w:t xml:space="preserve">ешением Совета депутатов Талдомского городского округа Московской области </w:t>
      </w:r>
      <w:r w:rsidR="006D7604" w:rsidRPr="00B25AAF">
        <w:rPr>
          <w:sz w:val="25"/>
          <w:szCs w:val="25"/>
        </w:rPr>
        <w:t xml:space="preserve">№ 45 </w:t>
      </w:r>
      <w:r w:rsidRPr="00B25AAF">
        <w:rPr>
          <w:sz w:val="25"/>
          <w:szCs w:val="25"/>
        </w:rPr>
        <w:t xml:space="preserve">от </w:t>
      </w:r>
      <w:r w:rsidR="006D7604" w:rsidRPr="00B25AAF">
        <w:rPr>
          <w:sz w:val="25"/>
          <w:szCs w:val="25"/>
        </w:rPr>
        <w:t>22.07.2021 г.</w:t>
      </w:r>
      <w:r w:rsidRPr="00B25AAF">
        <w:rPr>
          <w:sz w:val="25"/>
          <w:szCs w:val="25"/>
        </w:rPr>
        <w:t xml:space="preserve"> (далее по тексту - Порядок) следующие изменения:</w:t>
      </w:r>
    </w:p>
    <w:p w:rsidR="005D0DD2" w:rsidRPr="00B25AAF" w:rsidRDefault="002E6FF4">
      <w:pPr>
        <w:pStyle w:val="af7"/>
        <w:numPr>
          <w:ilvl w:val="1"/>
          <w:numId w:val="1"/>
        </w:numPr>
        <w:jc w:val="both"/>
        <w:rPr>
          <w:sz w:val="25"/>
          <w:szCs w:val="25"/>
        </w:rPr>
      </w:pPr>
      <w:r w:rsidRPr="00B25AAF">
        <w:rPr>
          <w:sz w:val="25"/>
          <w:szCs w:val="25"/>
        </w:rPr>
        <w:t>Дополнить Статью 3 Порядка пунктом 2 следующего содержания:</w:t>
      </w:r>
    </w:p>
    <w:p w:rsidR="005D0DD2" w:rsidRPr="00B25AAF" w:rsidRDefault="002E6FF4">
      <w:pPr>
        <w:pStyle w:val="af7"/>
        <w:ind w:left="-57" w:firstLine="964"/>
        <w:jc w:val="both"/>
        <w:rPr>
          <w:sz w:val="25"/>
          <w:szCs w:val="25"/>
        </w:rPr>
      </w:pPr>
      <w:r w:rsidRPr="00B25AAF">
        <w:rPr>
          <w:sz w:val="25"/>
          <w:szCs w:val="25"/>
        </w:rPr>
        <w:t>«2. Размер арендной платы за пользование объектами электросетевого хозяйства, находящимися в муниципальной собственности, предоставляемыми в аренду без проведения торгов (конкурсов, аукционов</w:t>
      </w:r>
      <w:r w:rsidR="0072127D" w:rsidRPr="00B25AAF">
        <w:rPr>
          <w:sz w:val="25"/>
          <w:szCs w:val="25"/>
        </w:rPr>
        <w:t>), составляет</w:t>
      </w:r>
      <w:r w:rsidRPr="00B25AAF">
        <w:rPr>
          <w:sz w:val="25"/>
          <w:szCs w:val="25"/>
        </w:rPr>
        <w:t xml:space="preserve"> 1 рубль в год для вновь заключаемых договоров аренды за:</w:t>
      </w:r>
    </w:p>
    <w:p w:rsidR="005D0DD2" w:rsidRPr="00B25AAF" w:rsidRDefault="002E6FF4">
      <w:pPr>
        <w:pStyle w:val="af2"/>
        <w:spacing w:before="105"/>
        <w:ind w:firstLine="540"/>
        <w:rPr>
          <w:sz w:val="25"/>
          <w:szCs w:val="25"/>
        </w:rPr>
      </w:pPr>
      <w:r w:rsidRPr="00B25AAF">
        <w:rPr>
          <w:sz w:val="25"/>
          <w:szCs w:val="25"/>
        </w:rPr>
        <w:t>один метр протяженности линии электропередачи;</w:t>
      </w:r>
    </w:p>
    <w:p w:rsidR="005D0DD2" w:rsidRPr="00B25AAF" w:rsidRDefault="002E6FF4">
      <w:pPr>
        <w:pStyle w:val="af2"/>
        <w:spacing w:before="105"/>
        <w:ind w:firstLine="540"/>
        <w:jc w:val="both"/>
        <w:rPr>
          <w:sz w:val="25"/>
          <w:szCs w:val="25"/>
        </w:rPr>
      </w:pPr>
      <w:r w:rsidRPr="00B25AAF">
        <w:rPr>
          <w:sz w:val="25"/>
          <w:szCs w:val="25"/>
        </w:rPr>
        <w:t>одну единицу сооружения/здания или оборудования, предназначенных для обеспечения электрических связей и осуществления передачи электрической энергии."</w:t>
      </w:r>
    </w:p>
    <w:p w:rsidR="005D0DD2" w:rsidRPr="00B25AAF" w:rsidRDefault="002E6FF4">
      <w:pPr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B25AAF">
        <w:rPr>
          <w:sz w:val="25"/>
          <w:szCs w:val="25"/>
        </w:rPr>
        <w:lastRenderedPageBreak/>
        <w:t>Опубликовать настоящее решение в газете «Заря» и разместить на официальном сайте администрации Талдомского городского округа в информационно-телекоммуникационной сети «Интернет».</w:t>
      </w:r>
    </w:p>
    <w:p w:rsidR="005D0DD2" w:rsidRPr="00B25AAF" w:rsidRDefault="002E6FF4">
      <w:pPr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B25AAF">
        <w:rPr>
          <w:sz w:val="25"/>
          <w:szCs w:val="25"/>
        </w:rPr>
        <w:t>Контроль исполнени</w:t>
      </w:r>
      <w:r w:rsidR="006D7604" w:rsidRPr="00B25AAF">
        <w:rPr>
          <w:sz w:val="25"/>
          <w:szCs w:val="25"/>
        </w:rPr>
        <w:t>я</w:t>
      </w:r>
      <w:r w:rsidRPr="00B25AAF">
        <w:rPr>
          <w:sz w:val="25"/>
          <w:szCs w:val="25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5D0DD2" w:rsidRPr="00B25AAF" w:rsidRDefault="005D0DD2">
      <w:pPr>
        <w:jc w:val="both"/>
        <w:rPr>
          <w:sz w:val="25"/>
          <w:szCs w:val="25"/>
        </w:rPr>
      </w:pPr>
    </w:p>
    <w:p w:rsidR="005D0DD2" w:rsidRPr="00B25AAF" w:rsidRDefault="005D0DD2">
      <w:pPr>
        <w:spacing w:line="240" w:lineRule="exact"/>
        <w:rPr>
          <w:sz w:val="25"/>
          <w:szCs w:val="25"/>
        </w:rPr>
      </w:pPr>
    </w:p>
    <w:p w:rsidR="00644F14" w:rsidRPr="00B25AAF" w:rsidRDefault="00644F14" w:rsidP="00644F14">
      <w:pPr>
        <w:jc w:val="both"/>
        <w:rPr>
          <w:sz w:val="25"/>
          <w:szCs w:val="25"/>
        </w:rPr>
      </w:pPr>
      <w:r w:rsidRPr="00B25AAF">
        <w:rPr>
          <w:sz w:val="25"/>
          <w:szCs w:val="25"/>
        </w:rPr>
        <w:t>Председатель Совета депутатов</w:t>
      </w:r>
    </w:p>
    <w:p w:rsidR="00644F14" w:rsidRPr="00B25AAF" w:rsidRDefault="00644F14" w:rsidP="00644F14">
      <w:pPr>
        <w:jc w:val="both"/>
        <w:rPr>
          <w:sz w:val="25"/>
          <w:szCs w:val="25"/>
        </w:rPr>
      </w:pPr>
      <w:r w:rsidRPr="00B25AAF">
        <w:rPr>
          <w:sz w:val="25"/>
          <w:szCs w:val="25"/>
        </w:rPr>
        <w:t>Талдомского городского округа                                                                       М.И. Аникеев</w:t>
      </w:r>
    </w:p>
    <w:p w:rsidR="00644F14" w:rsidRPr="00B25AAF" w:rsidRDefault="00644F14" w:rsidP="00644F14">
      <w:pPr>
        <w:jc w:val="both"/>
        <w:rPr>
          <w:sz w:val="25"/>
          <w:szCs w:val="25"/>
        </w:rPr>
      </w:pPr>
    </w:p>
    <w:p w:rsidR="00644F14" w:rsidRPr="00B25AAF" w:rsidRDefault="00644F14" w:rsidP="00644F14">
      <w:pPr>
        <w:jc w:val="both"/>
        <w:rPr>
          <w:sz w:val="25"/>
          <w:szCs w:val="25"/>
        </w:rPr>
      </w:pPr>
    </w:p>
    <w:p w:rsidR="00644F14" w:rsidRPr="00B25AAF" w:rsidRDefault="00644F14" w:rsidP="00644F14">
      <w:pPr>
        <w:jc w:val="both"/>
        <w:rPr>
          <w:sz w:val="25"/>
          <w:szCs w:val="25"/>
        </w:rPr>
      </w:pPr>
      <w:r w:rsidRPr="00B25AAF">
        <w:rPr>
          <w:sz w:val="25"/>
          <w:szCs w:val="25"/>
        </w:rPr>
        <w:t>Глава Талдомского городского округа                                                            Ю.В. Крупенин</w:t>
      </w:r>
    </w:p>
    <w:p w:rsidR="00644F14" w:rsidRPr="00B25AAF" w:rsidRDefault="00644F14" w:rsidP="00644F14">
      <w:pPr>
        <w:jc w:val="both"/>
        <w:rPr>
          <w:sz w:val="25"/>
          <w:szCs w:val="25"/>
        </w:rPr>
      </w:pPr>
    </w:p>
    <w:p w:rsidR="005D0DD2" w:rsidRPr="00B25AAF" w:rsidRDefault="005D0DD2">
      <w:pPr>
        <w:spacing w:line="240" w:lineRule="exact"/>
        <w:rPr>
          <w:sz w:val="25"/>
          <w:szCs w:val="25"/>
        </w:rPr>
      </w:pPr>
    </w:p>
    <w:p w:rsidR="005D0DD2" w:rsidRPr="00B25AAF" w:rsidRDefault="002E6FF4">
      <w:pPr>
        <w:spacing w:line="240" w:lineRule="exact"/>
        <w:rPr>
          <w:b/>
          <w:sz w:val="25"/>
          <w:szCs w:val="25"/>
        </w:rPr>
      </w:pPr>
      <w:r w:rsidRPr="00B25AAF">
        <w:rPr>
          <w:b/>
          <w:sz w:val="25"/>
          <w:szCs w:val="25"/>
        </w:rPr>
        <w:t xml:space="preserve"> </w:t>
      </w:r>
    </w:p>
    <w:p w:rsidR="005D0DD2" w:rsidRPr="00B25AAF" w:rsidRDefault="005D0DD2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5D0DD2" w:rsidRPr="00B25AAF" w:rsidRDefault="005D0DD2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013A11" w:rsidRPr="00B25AAF" w:rsidRDefault="00013A11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p w:rsidR="00644F14" w:rsidRPr="00B25AAF" w:rsidRDefault="00644F14">
      <w:pPr>
        <w:pStyle w:val="af0"/>
        <w:shd w:val="clear" w:color="auto" w:fill="auto"/>
        <w:spacing w:line="240" w:lineRule="auto"/>
        <w:rPr>
          <w:sz w:val="25"/>
          <w:szCs w:val="25"/>
        </w:rPr>
      </w:pPr>
    </w:p>
    <w:sectPr w:rsidR="00644F14" w:rsidRPr="00B25AAF">
      <w:headerReference w:type="default" r:id="rId10"/>
      <w:pgSz w:w="11906" w:h="16838"/>
      <w:pgMar w:top="765" w:right="850" w:bottom="568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C7" w:rsidRDefault="00DC79C7">
      <w:r>
        <w:separator/>
      </w:r>
    </w:p>
  </w:endnote>
  <w:endnote w:type="continuationSeparator" w:id="0">
    <w:p w:rsidR="00DC79C7" w:rsidRDefault="00DC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oonligh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C7" w:rsidRDefault="00DC79C7">
      <w:r>
        <w:separator/>
      </w:r>
    </w:p>
  </w:footnote>
  <w:footnote w:type="continuationSeparator" w:id="0">
    <w:p w:rsidR="00DC79C7" w:rsidRDefault="00DC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706638"/>
      <w:docPartObj>
        <w:docPartGallery w:val="Page Numbers (Top of Page)"/>
        <w:docPartUnique/>
      </w:docPartObj>
    </w:sdtPr>
    <w:sdtEndPr/>
    <w:sdtContent>
      <w:p w:rsidR="005D0DD2" w:rsidRDefault="002E6FF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2127D">
          <w:rPr>
            <w:noProof/>
          </w:rPr>
          <w:t>2</w:t>
        </w:r>
        <w:r>
          <w:fldChar w:fldCharType="end"/>
        </w:r>
      </w:p>
    </w:sdtContent>
  </w:sdt>
  <w:p w:rsidR="005D0DD2" w:rsidRDefault="005D0D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13F"/>
    <w:multiLevelType w:val="multilevel"/>
    <w:tmpl w:val="F474A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9B643B"/>
    <w:multiLevelType w:val="multilevel"/>
    <w:tmpl w:val="F2368F9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D2"/>
    <w:rsid w:val="00013A11"/>
    <w:rsid w:val="000C0EE1"/>
    <w:rsid w:val="002E6FF4"/>
    <w:rsid w:val="00501F34"/>
    <w:rsid w:val="00564B2E"/>
    <w:rsid w:val="005B3903"/>
    <w:rsid w:val="005D0DD2"/>
    <w:rsid w:val="00644F14"/>
    <w:rsid w:val="006D7604"/>
    <w:rsid w:val="00705182"/>
    <w:rsid w:val="0072127D"/>
    <w:rsid w:val="00AE7374"/>
    <w:rsid w:val="00B25AAF"/>
    <w:rsid w:val="00BA311D"/>
    <w:rsid w:val="00D64D94"/>
    <w:rsid w:val="00DC79C7"/>
    <w:rsid w:val="00F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532AE-4643-4033-968C-4892F38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60A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0426F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character" w:customStyle="1" w:styleId="af">
    <w:name w:val="Подпись к картинке_"/>
    <w:basedOn w:val="a0"/>
    <w:link w:val="af0"/>
    <w:qFormat/>
    <w:rsid w:val="001C7F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A60A88"/>
    <w:rPr>
      <w:rFonts w:ascii="Segoe UI" w:hAnsi="Segoe UI" w:cs="Segoe UI"/>
      <w:sz w:val="18"/>
      <w:szCs w:val="18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376C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B376CC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006E38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0426F5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0426F5"/>
    <w:rPr>
      <w:b/>
      <w:bCs/>
    </w:rPr>
  </w:style>
  <w:style w:type="paragraph" w:customStyle="1" w:styleId="af0">
    <w:name w:val="Подпись к картинке"/>
    <w:basedOn w:val="a"/>
    <w:link w:val="af"/>
    <w:qFormat/>
    <w:rsid w:val="001C7F69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af8">
    <w:name w:val="No Spacing"/>
    <w:uiPriority w:val="1"/>
    <w:qFormat/>
    <w:rsid w:val="001C7F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07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CF4D-C1DE-410A-ABE0-819BEDF1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1</cp:lastModifiedBy>
  <cp:revision>11</cp:revision>
  <cp:lastPrinted>2023-12-26T06:05:00Z</cp:lastPrinted>
  <dcterms:created xsi:type="dcterms:W3CDTF">2023-12-14T14:46:00Z</dcterms:created>
  <dcterms:modified xsi:type="dcterms:W3CDTF">2024-01-10T12:52:00Z</dcterms:modified>
  <dc:language>ru-RU</dc:language>
</cp:coreProperties>
</file>